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F5" w:rsidRDefault="006A2FF5" w:rsidP="004E2E5B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4E2E5B" w:rsidRDefault="00B54B37" w:rsidP="004E2E5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Nr……………………..</w:t>
      </w:r>
      <w:r w:rsidR="00943ADB" w:rsidRPr="00943ADB">
        <w:rPr>
          <w:rFonts w:ascii="Trebuchet MS" w:hAnsi="Trebuchet MS"/>
          <w:sz w:val="20"/>
          <w:szCs w:val="20"/>
        </w:rPr>
        <w:t>/……………………………………….</w:t>
      </w:r>
    </w:p>
    <w:p w:rsidR="006A2FF5" w:rsidRPr="006A2FF5" w:rsidRDefault="006A2FF5" w:rsidP="006A2FF5">
      <w:pPr>
        <w:pStyle w:val="Heading10"/>
        <w:keepNext/>
        <w:keepLines/>
        <w:tabs>
          <w:tab w:val="left" w:leader="dot" w:pos="1747"/>
        </w:tabs>
        <w:ind w:right="240"/>
        <w:jc w:val="right"/>
        <w:rPr>
          <w:rFonts w:ascii="Arial" w:hAnsi="Arial" w:cs="Arial"/>
          <w:sz w:val="20"/>
          <w:szCs w:val="20"/>
        </w:rPr>
      </w:pPr>
      <w:bookmarkStart w:id="1" w:name="bookmark105"/>
      <w:bookmarkStart w:id="2" w:name="bookmark106"/>
      <w:bookmarkStart w:id="3" w:name="bookmark107"/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Formular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nr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ab/>
      </w:r>
      <w:bookmarkEnd w:id="1"/>
      <w:bookmarkEnd w:id="2"/>
      <w:bookmarkEnd w:id="3"/>
    </w:p>
    <w:p w:rsidR="006A2FF5" w:rsidRPr="006A2FF5" w:rsidRDefault="006A2FF5" w:rsidP="006A2FF5">
      <w:pPr>
        <w:pStyle w:val="BodyText"/>
        <w:spacing w:after="280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SOLICITANT/ BENEFICIAR/ OFERTANT/ OFERTANT ASOCIAT </w:t>
      </w:r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denumirea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numele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4" w:name="bookmark108"/>
      <w:bookmarkStart w:id="5" w:name="bookmark109"/>
      <w:bookmarkStart w:id="6" w:name="bookmark110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  <w:u w:val="single"/>
        </w:rPr>
        <w:t>DECLARATIE</w:t>
      </w:r>
      <w:bookmarkEnd w:id="4"/>
      <w:bookmarkEnd w:id="5"/>
      <w:bookmarkEnd w:id="6"/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7" w:name="bookmark111"/>
      <w:bookmarkStart w:id="8" w:name="bookmark112"/>
      <w:bookmarkStart w:id="9" w:name="bookmark113"/>
      <w:proofErr w:type="spellStart"/>
      <w:proofErr w:type="gram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privind</w:t>
      </w:r>
      <w:proofErr w:type="spellEnd"/>
      <w:proofErr w:type="gram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neincadrarea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situatiile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prevazute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la art</w:t>
      </w:r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.  </w:t>
      </w:r>
      <w:proofErr w:type="gram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14 </w:t>
      </w:r>
      <w:proofErr w:type="spell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</w:t>
      </w:r>
      <w:proofErr w:type="spell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art.</w:t>
      </w:r>
      <w:proofErr w:type="gram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15 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din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Guvernului</w:t>
      </w:r>
      <w:bookmarkEnd w:id="7"/>
      <w:bookmarkEnd w:id="8"/>
      <w:bookmarkEnd w:id="9"/>
      <w:proofErr w:type="spellEnd"/>
    </w:p>
    <w:p w:rsid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BodyTextChar1"/>
          <w:rFonts w:ascii="Arial" w:hAnsi="Arial" w:cs="Arial"/>
          <w:color w:val="000000"/>
          <w:sz w:val="20"/>
          <w:szCs w:val="20"/>
        </w:rPr>
      </w:pP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nr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. 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, cu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Arial" w:hAnsi="Arial" w:cs="Arial"/>
          <w:sz w:val="20"/>
          <w:szCs w:val="20"/>
        </w:rPr>
      </w:pP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calitate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referitor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821"/>
          <w:tab w:val="left" w:pos="40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procedura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proprie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raspunde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sub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sanctiunea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falsului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declaratii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cum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prevazut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art. 326 din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 286/2009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Codul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penal,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nu ma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incadrez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ipotezele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descrise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din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Guvernului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aprobata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prin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142/2012,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</w:p>
    <w:p w:rsid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Style w:val="BodyTextChar1"/>
          <w:rFonts w:ascii="Arial" w:hAnsi="Arial" w:cs="Arial"/>
          <w:color w:val="000000"/>
          <w:sz w:val="20"/>
          <w:szCs w:val="20"/>
        </w:rPr>
      </w:pPr>
    </w:p>
    <w:p w:rsidR="006A2FF5" w:rsidRP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imediat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daca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interveni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prezenta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6A2FF5" w:rsidRPr="006A2FF5" w:rsidRDefault="006A2FF5" w:rsidP="006A2FF5">
      <w:pPr>
        <w:pStyle w:val="BodyText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asemenea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furnizate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sunt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complete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corecte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fiecare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detaliu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inteleg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are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dreptul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solicita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scopul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verificarii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confirmarii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suplimentare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</w:p>
    <w:p w:rsidR="00F2617A" w:rsidRPr="006A2FF5" w:rsidRDefault="00F2617A" w:rsidP="00943ADB">
      <w:pPr>
        <w:rPr>
          <w:rFonts w:ascii="Arial" w:hAnsi="Arial" w:cs="Arial"/>
          <w:sz w:val="20"/>
          <w:szCs w:val="20"/>
        </w:rPr>
      </w:pPr>
    </w:p>
    <w:sectPr w:rsidR="00F2617A" w:rsidRPr="006A2FF5" w:rsidSect="00F2617A">
      <w:headerReference w:type="default" r:id="rId9"/>
      <w:footerReference w:type="default" r:id="rId10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F1" w:rsidRDefault="00B845F1" w:rsidP="00E40AA6">
      <w:pPr>
        <w:spacing w:after="0" w:line="240" w:lineRule="auto"/>
      </w:pPr>
      <w:r>
        <w:separator/>
      </w:r>
    </w:p>
  </w:endnote>
  <w:endnote w:type="continuationSeparator" w:id="0">
    <w:p w:rsidR="00B845F1" w:rsidRDefault="00B845F1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C" w:rsidRDefault="0047114C" w:rsidP="0047114C">
    <w:pPr>
      <w:pStyle w:val="Footer"/>
    </w:pPr>
  </w:p>
  <w:p w:rsidR="0047114C" w:rsidRDefault="0047114C" w:rsidP="0047114C">
    <w:pPr>
      <w:pStyle w:val="Footer"/>
    </w:pPr>
  </w:p>
  <w:p w:rsidR="0047114C" w:rsidRPr="0091337F" w:rsidRDefault="0047114C" w:rsidP="0047114C">
    <w:pPr>
      <w:pStyle w:val="Footer"/>
    </w:pPr>
  </w:p>
  <w:p w:rsidR="0047114C" w:rsidRDefault="0047114C" w:rsidP="0047114C">
    <w:pPr>
      <w:pStyle w:val="Footer"/>
    </w:pPr>
  </w:p>
  <w:p w:rsidR="0047114C" w:rsidRPr="00FC14B8" w:rsidRDefault="0047114C" w:rsidP="0047114C">
    <w:pPr>
      <w:pStyle w:val="Footer"/>
    </w:pPr>
  </w:p>
  <w:p w:rsidR="0047114C" w:rsidRDefault="0047114C" w:rsidP="0047114C">
    <w:pPr>
      <w:pStyle w:val="Footer"/>
      <w:jc w:val="right"/>
    </w:pPr>
    <w:r>
      <w:rPr>
        <w:noProof/>
      </w:rPr>
      <w:drawing>
        <wp:anchor distT="0" distB="0" distL="114300" distR="114300" simplePos="0" relativeHeight="251666944" behindDoc="0" locked="0" layoutInCell="1" allowOverlap="1" wp14:anchorId="21386FBC" wp14:editId="0D234270">
          <wp:simplePos x="0" y="0"/>
          <wp:positionH relativeFrom="column">
            <wp:posOffset>5427345</wp:posOffset>
          </wp:positionH>
          <wp:positionV relativeFrom="paragraph">
            <wp:posOffset>-560705</wp:posOffset>
          </wp:positionV>
          <wp:extent cx="666750" cy="666750"/>
          <wp:effectExtent l="0" t="0" r="0" b="0"/>
          <wp:wrapNone/>
          <wp:docPr id="5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91440" distB="91440" distL="114300" distR="114300" simplePos="0" relativeHeight="251667968" behindDoc="0" locked="0" layoutInCell="1" allowOverlap="1" wp14:anchorId="1CB86C93" wp14:editId="6A2A0B7B">
              <wp:simplePos x="0" y="0"/>
              <wp:positionH relativeFrom="margin">
                <wp:posOffset>106680</wp:posOffset>
              </wp:positionH>
              <wp:positionV relativeFrom="paragraph">
                <wp:posOffset>-594995</wp:posOffset>
              </wp:positionV>
              <wp:extent cx="4523740" cy="756285"/>
              <wp:effectExtent l="0" t="0" r="0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74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14C" w:rsidRPr="0053313D" w:rsidRDefault="0047114C" w:rsidP="0047114C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Titlul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proiectului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: „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Viitorul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la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cheie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– prima camera”</w:t>
                          </w:r>
                        </w:p>
                        <w:p w:rsidR="0047114C" w:rsidRPr="0053313D" w:rsidRDefault="0047114C" w:rsidP="0047114C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Beneficiar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Asociatia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Centrul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Cercetare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și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Formare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Universității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de Nord </w:t>
                          </w:r>
                          <w:proofErr w:type="spellStart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Baia</w:t>
                          </w:r>
                          <w:proofErr w:type="spellEnd"/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Mare</w:t>
                          </w:r>
                        </w:p>
                        <w:p w:rsidR="0047114C" w:rsidRPr="0006005D" w:rsidRDefault="0047114C" w:rsidP="0047114C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rFonts w:ascii="Trebuchet MS" w:hAnsi="Trebuchet MS"/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Contract POCU/738/4/20/136355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4pt;margin-top:-46.85pt;width:356.2pt;height:59.55pt;z-index:25166796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Oz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CQxNHlnICpAts8nkV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" filled="f" stroked="f">
              <v:textbox>
                <w:txbxContent>
                  <w:p w:rsidR="0047114C" w:rsidRPr="0053313D" w:rsidRDefault="0047114C" w:rsidP="0047114C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</w:pP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Titlul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proiectului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: „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Viitorul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la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cheie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– prima camera”</w:t>
                    </w:r>
                  </w:p>
                  <w:p w:rsidR="0047114C" w:rsidRPr="0053313D" w:rsidRDefault="0047114C" w:rsidP="0047114C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</w:pP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Beneficiar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Asociatia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Centrul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Cercetare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și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Formare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Universității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de Nord </w:t>
                    </w:r>
                    <w:proofErr w:type="spellStart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Baia</w:t>
                    </w:r>
                    <w:proofErr w:type="spellEnd"/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Mare</w:t>
                    </w:r>
                  </w:p>
                  <w:p w:rsidR="0047114C" w:rsidRPr="0006005D" w:rsidRDefault="0047114C" w:rsidP="0047114C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rFonts w:ascii="Trebuchet MS" w:hAnsi="Trebuchet MS"/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Contract POCU/738/4/20/136355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6A0763D8" wp14:editId="388E4078">
          <wp:simplePos x="0" y="0"/>
          <wp:positionH relativeFrom="column">
            <wp:posOffset>4772025</wp:posOffset>
          </wp:positionH>
          <wp:positionV relativeFrom="paragraph">
            <wp:posOffset>-577215</wp:posOffset>
          </wp:positionV>
          <wp:extent cx="548640" cy="644714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44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444BFDC1" wp14:editId="3252BDDD">
          <wp:simplePos x="0" y="0"/>
          <wp:positionH relativeFrom="column">
            <wp:posOffset>6090285</wp:posOffset>
          </wp:positionH>
          <wp:positionV relativeFrom="paragraph">
            <wp:posOffset>-561340</wp:posOffset>
          </wp:positionV>
          <wp:extent cx="647700" cy="647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P_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114C" w:rsidRPr="0015562A" w:rsidRDefault="0047114C" w:rsidP="0047114C">
    <w:pPr>
      <w:pStyle w:val="Footer"/>
    </w:pPr>
  </w:p>
  <w:p w:rsidR="0091337F" w:rsidRDefault="0091337F" w:rsidP="004711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F1" w:rsidRDefault="00B845F1" w:rsidP="00E40AA6">
      <w:pPr>
        <w:spacing w:after="0" w:line="240" w:lineRule="auto"/>
      </w:pPr>
      <w:r>
        <w:separator/>
      </w:r>
    </w:p>
  </w:footnote>
  <w:footnote w:type="continuationSeparator" w:id="0">
    <w:p w:rsidR="00B845F1" w:rsidRDefault="00B845F1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r w:rsidRPr="002F51EB">
      <w:rPr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B4A"/>
    <w:multiLevelType w:val="hybridMultilevel"/>
    <w:tmpl w:val="9CA02946"/>
    <w:lvl w:ilvl="0" w:tplc="D74636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6"/>
    <w:rsid w:val="000A68DB"/>
    <w:rsid w:val="0011092B"/>
    <w:rsid w:val="00121C61"/>
    <w:rsid w:val="00157BB1"/>
    <w:rsid w:val="00177973"/>
    <w:rsid w:val="001975AD"/>
    <w:rsid w:val="001B44BA"/>
    <w:rsid w:val="001F174B"/>
    <w:rsid w:val="002123FA"/>
    <w:rsid w:val="00225C35"/>
    <w:rsid w:val="002339D8"/>
    <w:rsid w:val="002371F6"/>
    <w:rsid w:val="002678E8"/>
    <w:rsid w:val="0028037E"/>
    <w:rsid w:val="002F51EB"/>
    <w:rsid w:val="002F7CD5"/>
    <w:rsid w:val="00310BED"/>
    <w:rsid w:val="003243A6"/>
    <w:rsid w:val="00422DA3"/>
    <w:rsid w:val="0047114C"/>
    <w:rsid w:val="00476289"/>
    <w:rsid w:val="004E2E5B"/>
    <w:rsid w:val="00513446"/>
    <w:rsid w:val="0056218F"/>
    <w:rsid w:val="00597A6D"/>
    <w:rsid w:val="005C0818"/>
    <w:rsid w:val="00615678"/>
    <w:rsid w:val="0068115B"/>
    <w:rsid w:val="006A2FF5"/>
    <w:rsid w:val="006B6A49"/>
    <w:rsid w:val="006E2D37"/>
    <w:rsid w:val="00722505"/>
    <w:rsid w:val="00785738"/>
    <w:rsid w:val="007E28D7"/>
    <w:rsid w:val="008037FA"/>
    <w:rsid w:val="0080790A"/>
    <w:rsid w:val="008F5FBA"/>
    <w:rsid w:val="0091337F"/>
    <w:rsid w:val="00935537"/>
    <w:rsid w:val="00943ADB"/>
    <w:rsid w:val="00992ABA"/>
    <w:rsid w:val="009C64CD"/>
    <w:rsid w:val="00A37FF6"/>
    <w:rsid w:val="00A54217"/>
    <w:rsid w:val="00AA5AC6"/>
    <w:rsid w:val="00AD4A1B"/>
    <w:rsid w:val="00B10F3C"/>
    <w:rsid w:val="00B54B37"/>
    <w:rsid w:val="00B845F1"/>
    <w:rsid w:val="00BB722D"/>
    <w:rsid w:val="00CB5AB9"/>
    <w:rsid w:val="00D646CE"/>
    <w:rsid w:val="00DE6F44"/>
    <w:rsid w:val="00E40AA6"/>
    <w:rsid w:val="00EA3EF9"/>
    <w:rsid w:val="00EB29DD"/>
    <w:rsid w:val="00EF43D2"/>
    <w:rsid w:val="00F03734"/>
    <w:rsid w:val="00F177C6"/>
    <w:rsid w:val="00F2617A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1173-AB7E-4264-B649-9B5412C7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computer</cp:lastModifiedBy>
  <cp:revision>3</cp:revision>
  <cp:lastPrinted>2020-06-09T13:08:00Z</cp:lastPrinted>
  <dcterms:created xsi:type="dcterms:W3CDTF">2020-07-20T14:57:00Z</dcterms:created>
  <dcterms:modified xsi:type="dcterms:W3CDTF">2021-01-23T11:51:00Z</dcterms:modified>
</cp:coreProperties>
</file>